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518">
        <w:rPr>
          <w:rFonts w:ascii="Times New Roman" w:hAnsi="Times New Roman" w:cs="Times New Roman"/>
          <w:b/>
          <w:sz w:val="28"/>
          <w:szCs w:val="28"/>
        </w:rPr>
        <w:t>АЛГОРИТМ ДЕЙСТВИЙ АБИТУРИЕНТА</w:t>
      </w:r>
    </w:p>
    <w:p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E84">
        <w:rPr>
          <w:rFonts w:ascii="Times New Roman" w:hAnsi="Times New Roman" w:cs="Times New Roman"/>
          <w:b/>
          <w:i/>
          <w:sz w:val="28"/>
          <w:szCs w:val="28"/>
        </w:rPr>
        <w:t>(только для поступающих на места,</w:t>
      </w:r>
    </w:p>
    <w:p w:rsidR="0055769D" w:rsidRPr="00CF4E84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финансируемые за счет 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бюджета)</w:t>
      </w:r>
    </w:p>
    <w:p w:rsidR="0055769D" w:rsidRDefault="0055769D" w:rsidP="00557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69D" w:rsidRPr="0068733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334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Внимательно изучить официальный сайт академии (раздел «</w:t>
      </w:r>
      <w:r w:rsidRPr="008D012B">
        <w:rPr>
          <w:rFonts w:ascii="Times New Roman" w:hAnsi="Times New Roman" w:cs="Times New Roman"/>
          <w:i/>
          <w:sz w:val="28"/>
          <w:szCs w:val="28"/>
        </w:rPr>
        <w:t>Поступающему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687334">
        <w:rPr>
          <w:rFonts w:ascii="Times New Roman" w:hAnsi="Times New Roman" w:cs="Times New Roman"/>
          <w:sz w:val="28"/>
          <w:szCs w:val="28"/>
        </w:rPr>
        <w:t>Определить приоритетное направление подготовки (специальность).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территориальный орган ФСИН России по субъекту Российской Федерации, на территории которого Вы постоянно проживаете для получения «направления» на обучение (как правило, подбором абитуриентов занимается отдел кадров либо отдел по работе с личным составом).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нормативы по физической подготовке (не ниже оценки «удовлетворительно»).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FB40C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FB40C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Нормативы для определения физической подготовленности </w:t>
      </w:r>
      <w:r w:rsidRPr="00FB40C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абитуриентов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11"/>
        <w:gridCol w:w="850"/>
        <w:gridCol w:w="851"/>
        <w:gridCol w:w="709"/>
        <w:gridCol w:w="992"/>
        <w:gridCol w:w="850"/>
        <w:gridCol w:w="851"/>
      </w:tblGrid>
      <w:tr w:rsidR="0055769D" w:rsidRPr="003D6520" w:rsidTr="00365C54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№</w:t>
            </w:r>
          </w:p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Кандидаты на учебу</w:t>
            </w:r>
          </w:p>
        </w:tc>
      </w:tr>
      <w:tr w:rsidR="0055769D" w:rsidRPr="003D6520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гражданской молодежи, не служившей в армии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сотрудников УИС и гражданской молодежи, отслужившей в армии</w:t>
            </w:r>
          </w:p>
        </w:tc>
      </w:tr>
      <w:tr w:rsidR="0055769D" w:rsidRPr="003D6520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</w:tr>
      <w:tr w:rsidR="0055769D" w:rsidRPr="003D6520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14.2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Подтягивание на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10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3000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12.20</w:t>
            </w:r>
          </w:p>
        </w:tc>
      </w:tr>
      <w:tr w:rsidR="0055769D" w:rsidRPr="003D6520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17.4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Комплексное силовое упражнение (кол-во раз за 1 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27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1000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4.45</w:t>
            </w:r>
          </w:p>
        </w:tc>
      </w:tr>
    </w:tbl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 xml:space="preserve">Примечания: 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1. Экзамен по физической подготовке засчитывается при условии выполнения абитуриентом трех нормативов, определяемых комиссией.</w:t>
      </w:r>
    </w:p>
    <w:p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2. При выполнении трех упражнений выставляется оценка:</w:t>
      </w:r>
    </w:p>
    <w:p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«отлично» (если получены – 5,5,5; 5,5,4),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«хорошо» (если получены – 5,4,4; 4,4,4; 5,5,3; 5,4,3; 4,4,3),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z w:val="20"/>
        </w:rPr>
      </w:pPr>
      <w:r w:rsidRPr="008C6D74">
        <w:rPr>
          <w:i/>
          <w:spacing w:val="-2"/>
          <w:sz w:val="20"/>
        </w:rPr>
        <w:t>- «удовлетворительно» (если получено – 3,3,3; 4,3,3; 5,3,3).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Успешно сдать ЕГЭ с результатами не ниже установленных минимумов (если это необходимо).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4A3">
        <w:rPr>
          <w:rFonts w:ascii="Times New Roman" w:hAnsi="Times New Roman" w:cs="Times New Roman"/>
          <w:sz w:val="28"/>
          <w:szCs w:val="28"/>
        </w:rPr>
        <w:t xml:space="preserve">. Постоянно находиться в контакте с курирующими сотрудниками территориального органа ФСИН России в </w:t>
      </w:r>
      <w:r>
        <w:rPr>
          <w:rFonts w:ascii="Times New Roman" w:hAnsi="Times New Roman" w:cs="Times New Roman"/>
          <w:sz w:val="28"/>
          <w:szCs w:val="28"/>
        </w:rPr>
        <w:t xml:space="preserve">части контроля отправки личного дела, его поступления в академию, устранения выявленных недостатков,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Прибыть в академию в установленные сроки для регистрации, окончательного медицинского освидетельствования состояния здоровья </w:t>
      </w:r>
      <w:r>
        <w:rPr>
          <w:rFonts w:ascii="Times New Roman" w:hAnsi="Times New Roman" w:cs="Times New Roman"/>
          <w:sz w:val="28"/>
          <w:szCs w:val="28"/>
        </w:rPr>
        <w:br/>
        <w:t>и сдаче дополнительного вступительного испытания (см. раздел «Основные сроки приемной кампании»).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При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 абитуриенты должны иметь оригинал паспорта, оригинал или заверенную копию документа об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i/>
          <w:sz w:val="28"/>
          <w:szCs w:val="28"/>
        </w:rPr>
        <w:t>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поликлиники),</w:t>
      </w:r>
      <w:r w:rsidRPr="00375C7D">
        <w:rPr>
          <w:rFonts w:ascii="Times New Roman" w:hAnsi="Times New Roman" w:cs="Times New Roman"/>
          <w:i/>
          <w:sz w:val="28"/>
          <w:szCs w:val="28"/>
        </w:rPr>
        <w:t>сертификат о профилактических прививках</w:t>
      </w:r>
      <w:r>
        <w:rPr>
          <w:rFonts w:ascii="Times New Roman" w:hAnsi="Times New Roman" w:cs="Times New Roman"/>
          <w:i/>
          <w:sz w:val="28"/>
          <w:szCs w:val="28"/>
        </w:rPr>
        <w:t>, результаты рентгенологических и иных исследований (снимки, пленки, ЭКГ и их описания).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5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академией параллельно сдают указанные вступительные испытания по общеобразовательным предметам.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Сдать дополнительное вступительное испытание по профильному предмету.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Ожидать решения приемной комиссии о зачислении. 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A6069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Положительное решение приемной комиссии о зачислении возможно только при наличии </w:t>
      </w:r>
      <w:r w:rsidRPr="00EA255F">
        <w:rPr>
          <w:rFonts w:ascii="Times New Roman" w:hAnsi="Times New Roman" w:cs="Times New Roman"/>
          <w:b/>
          <w:i/>
          <w:sz w:val="28"/>
          <w:szCs w:val="28"/>
        </w:rPr>
        <w:t>оригинала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 об образовании.</w:t>
      </w:r>
    </w:p>
    <w:p w:rsidR="0055769D" w:rsidRPr="008A6069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69">
        <w:rPr>
          <w:rFonts w:ascii="Times New Roman" w:hAnsi="Times New Roman" w:cs="Times New Roman"/>
          <w:i/>
          <w:sz w:val="28"/>
          <w:szCs w:val="28"/>
        </w:rPr>
        <w:t>Важно! С 30 июля зачисленные курсанты приступают к прохождению службы в УИС и обеспечиваются всеми видами довольствия в установленном порядке.</w:t>
      </w:r>
    </w:p>
    <w:p w:rsidR="008E6460" w:rsidRDefault="008E6460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2745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69D" w:rsidRPr="0027459D" w:rsidSect="008E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D"/>
    <w:rsid w:val="0002550C"/>
    <w:rsid w:val="000F33E8"/>
    <w:rsid w:val="001F6BC6"/>
    <w:rsid w:val="0027459D"/>
    <w:rsid w:val="002B3E6E"/>
    <w:rsid w:val="00321582"/>
    <w:rsid w:val="003427AE"/>
    <w:rsid w:val="003C016F"/>
    <w:rsid w:val="003C047A"/>
    <w:rsid w:val="004B46BB"/>
    <w:rsid w:val="004C0715"/>
    <w:rsid w:val="004F7999"/>
    <w:rsid w:val="00500DE3"/>
    <w:rsid w:val="00530036"/>
    <w:rsid w:val="0055769D"/>
    <w:rsid w:val="005A0EAB"/>
    <w:rsid w:val="005B6BF0"/>
    <w:rsid w:val="005B71AD"/>
    <w:rsid w:val="005E0BCB"/>
    <w:rsid w:val="006016B2"/>
    <w:rsid w:val="00655532"/>
    <w:rsid w:val="00695FF1"/>
    <w:rsid w:val="006D41D4"/>
    <w:rsid w:val="0078545B"/>
    <w:rsid w:val="007869EE"/>
    <w:rsid w:val="007B4108"/>
    <w:rsid w:val="007C35CE"/>
    <w:rsid w:val="007D6CCB"/>
    <w:rsid w:val="0086326E"/>
    <w:rsid w:val="00863BAB"/>
    <w:rsid w:val="008A42D4"/>
    <w:rsid w:val="008C324E"/>
    <w:rsid w:val="008E6460"/>
    <w:rsid w:val="00901D5F"/>
    <w:rsid w:val="0092698A"/>
    <w:rsid w:val="00977ACE"/>
    <w:rsid w:val="00A37D02"/>
    <w:rsid w:val="00AC7EE8"/>
    <w:rsid w:val="00AD0BBA"/>
    <w:rsid w:val="00AE1A25"/>
    <w:rsid w:val="00B30447"/>
    <w:rsid w:val="00B4780B"/>
    <w:rsid w:val="00B875FE"/>
    <w:rsid w:val="00BB034C"/>
    <w:rsid w:val="00C2675E"/>
    <w:rsid w:val="00C621B3"/>
    <w:rsid w:val="00CD7528"/>
    <w:rsid w:val="00DD1E3E"/>
    <w:rsid w:val="00E2673E"/>
    <w:rsid w:val="00E51542"/>
    <w:rsid w:val="00E57EF6"/>
    <w:rsid w:val="00F8255B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6FB1-20A7-43EE-B096-D7E4450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76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5769D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557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57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cp:lastModifiedBy>Дадаш Елена Александровна</cp:lastModifiedBy>
  <cp:revision>2</cp:revision>
  <dcterms:created xsi:type="dcterms:W3CDTF">2021-03-26T10:00:00Z</dcterms:created>
  <dcterms:modified xsi:type="dcterms:W3CDTF">2021-03-26T10:00:00Z</dcterms:modified>
</cp:coreProperties>
</file>